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22868CCE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VOLTURA</w:t>
            </w:r>
            <w:r w:rsidR="00E45494">
              <w:rPr>
                <w:rFonts w:ascii="Arial" w:hAnsi="Arial" w:cs="Arial"/>
                <w:b/>
                <w:sz w:val="28"/>
                <w:szCs w:val="28"/>
              </w:rPr>
              <w:t xml:space="preserve"> DEL TITOLO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92A5096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Si trasmette la comunicazione di voltura del titolare della pratica [titolo_esisten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_tipo] presentata in data [titolo_esistente_data] prot. N. [titolo_esistente_protocollo</w:t>
      </w:r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[comune_value], [indirizzo_search]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0E12977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826001A" w14:textId="19021B61" w:rsidR="009F4DD2" w:rsidRPr="003D2FE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DATI ANAGRAFICI DEL NUOVO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[fisica_app] [</w:t>
      </w:r>
      <w:r w:rsidRPr="00CA44D6">
        <w:rPr>
          <w:rFonts w:ascii="Arial" w:hAnsi="Arial" w:cs="Arial"/>
          <w:sz w:val="18"/>
          <w:szCs w:val="18"/>
        </w:rPr>
        <w:t>fisica_cognome] [fisica_nome], C.F. [fisica_cf]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[condominio_denominazione] [condominio_cf]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</w:t>
      </w:r>
      <w:proofErr w:type="gramStart"/>
      <w:r w:rsidRPr="00CA44D6">
        <w:rPr>
          <w:rFonts w:ascii="Arial" w:hAnsi="Arial" w:cs="Arial"/>
          <w:sz w:val="18"/>
          <w:szCs w:val="18"/>
        </w:rPr>
        <w:t>email]  [</w:t>
      </w:r>
      <w:proofErr w:type="gramEnd"/>
      <w:r w:rsidRPr="00CA44D6">
        <w:rPr>
          <w:rFonts w:ascii="Arial" w:hAnsi="Arial" w:cs="Arial"/>
          <w:sz w:val="18"/>
          <w:szCs w:val="18"/>
        </w:rPr>
        <w:t>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4362B0" w:rsidRPr="00E45494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77777777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F048E9" w14:textId="77777777" w:rsidR="005E066B" w:rsidRDefault="005E066B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gramEnd"/>
      <w:r>
        <w:rPr>
          <w:rFonts w:ascii="Arial" w:hAnsi="Arial" w:cs="Arial"/>
          <w:sz w:val="18"/>
          <w:szCs w:val="18"/>
        </w:rPr>
        <w:t>=tbs:listitem]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0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84C5191" w14:textId="77777777" w:rsidR="005F221B" w:rsidRDefault="005F221B" w:rsidP="005F221B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10F342DD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58C0F8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EFDC22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bookmarkEnd w:id="0"/>
    <w:p w14:paraId="0EDCEFBA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062213">
    <w:abstractNumId w:val="6"/>
  </w:num>
  <w:num w:numId="2" w16cid:durableId="1469009492">
    <w:abstractNumId w:val="3"/>
  </w:num>
  <w:num w:numId="3" w16cid:durableId="153684981">
    <w:abstractNumId w:val="2"/>
  </w:num>
  <w:num w:numId="4" w16cid:durableId="460810161">
    <w:abstractNumId w:val="5"/>
  </w:num>
  <w:num w:numId="5" w16cid:durableId="2081638057">
    <w:abstractNumId w:val="9"/>
  </w:num>
  <w:num w:numId="6" w16cid:durableId="1601598168">
    <w:abstractNumId w:val="13"/>
  </w:num>
  <w:num w:numId="7" w16cid:durableId="225799190">
    <w:abstractNumId w:val="12"/>
  </w:num>
  <w:num w:numId="8" w16cid:durableId="533229779">
    <w:abstractNumId w:val="8"/>
  </w:num>
  <w:num w:numId="9" w16cid:durableId="961418432">
    <w:abstractNumId w:val="11"/>
  </w:num>
  <w:num w:numId="10" w16cid:durableId="1395928823">
    <w:abstractNumId w:val="10"/>
  </w:num>
  <w:num w:numId="11" w16cid:durableId="278608198">
    <w:abstractNumId w:val="0"/>
  </w:num>
  <w:num w:numId="12" w16cid:durableId="2004628249">
    <w:abstractNumId w:val="14"/>
  </w:num>
  <w:num w:numId="13" w16cid:durableId="1930695213">
    <w:abstractNumId w:val="4"/>
  </w:num>
  <w:num w:numId="14" w16cid:durableId="972369641">
    <w:abstractNumId w:val="1"/>
  </w:num>
  <w:num w:numId="15" w16cid:durableId="55009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329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E066B"/>
    <w:rsid w:val="005F221B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45494"/>
    <w:rsid w:val="00E65F2A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98</cp:revision>
  <cp:lastPrinted>2015-03-30T14:31:00Z</cp:lastPrinted>
  <dcterms:created xsi:type="dcterms:W3CDTF">2017-08-11T10:22:00Z</dcterms:created>
  <dcterms:modified xsi:type="dcterms:W3CDTF">2023-02-23T08:35:00Z</dcterms:modified>
  <dc:language>it-IT</dc:language>
</cp:coreProperties>
</file>